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Buyer Persona Template</w:t>
      </w:r>
    </w:p>
    <w:p>
      <w:pPr>
        <w:spacing w:after="120"/>
      </w:pPr>
      <w:r>
        <w:rPr>
          <w:sz w:val="22"/>
          <w:szCs w:val="22"/>
        </w:rPr>
        <w:t xml:space="preserve">Use this template to document detailed buyer personas for your marketing efforts.</w:t>
      </w:r>
    </w:p>
    <w:p>
      <w:pPr>
        <w:pStyle w:val="Heading2"/>
        <w:spacing w:before="240" w:after="120"/>
      </w:pPr>
      <w:r>
        <w:t xml:space="preserve">Persona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Persona Name: </w:t>
      </w:r>
      <w:r>
        <w:rPr>
          <w:sz w:val="22"/>
          <w:szCs w:val="22"/>
        </w:rPr>
        <w:t xml:space="preserve">[Enter persona name]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Quote: </w:t>
      </w:r>
      <w:r>
        <w:rPr>
          <w:sz w:val="22"/>
          <w:szCs w:val="22"/>
        </w:rPr>
        <w:t xml:space="preserve">[Enter quote]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Photo/Avatar: </w:t>
      </w:r>
      <w:r>
        <w:rPr>
          <w:sz w:val="22"/>
          <w:szCs w:val="22"/>
        </w:rPr>
        <w:t xml:space="preserve">[Enter photo/avatar]</w:t>
      </w:r>
    </w:p>
    <w:p>
      <w:pPr>
        <w:spacing w:after="120"/>
      </w:pPr>
      <w:r>
        <w:rPr>
          <w:sz w:val="22"/>
          <w:szCs w:val="22"/>
        </w:rPr>
        <w:t xml:space="preserve">[Insert image or description representing the persona]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Demographics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Age: [age range]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Gender: [gender]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Location: [geographic area]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Education: [level]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Job Title: [title]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Industry: [industry]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Company Size: [size]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Income Level: [range]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Psychographics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Personality Traits: </w:t>
      </w:r>
      <w:r>
        <w:rPr>
          <w:sz w:val="22"/>
          <w:szCs w:val="22"/>
        </w:rPr>
        <w:t xml:space="preserve">[Enter personality traits]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Values &amp; Beliefs: </w:t>
      </w:r>
      <w:r>
        <w:rPr>
          <w:sz w:val="22"/>
          <w:szCs w:val="22"/>
        </w:rPr>
        <w:t xml:space="preserve">[Enter values &amp; beliefs]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Interests &amp; Hobbies: </w:t>
      </w:r>
      <w:r>
        <w:rPr>
          <w:sz w:val="22"/>
          <w:szCs w:val="22"/>
        </w:rPr>
        <w:t xml:space="preserve">[Enter interests &amp; hobbies]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Lifestyle: </w:t>
      </w:r>
      <w:r>
        <w:rPr>
          <w:sz w:val="22"/>
          <w:szCs w:val="22"/>
        </w:rPr>
        <w:t xml:space="preserve">[Enter lifestyle]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Goals &amp; Aspirations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Goals:</w:t>
      </w:r>
    </w:p>
    <w:p>
      <w:pPr>
        <w:spacing w:after="120"/>
      </w:pPr>
      <w:r>
        <w:rPr>
          <w:sz w:val="22"/>
          <w:szCs w:val="22"/>
        </w:rPr>
        <w:t xml:space="preserve">[Goal 1 - what they want to achieve professionally or personally]</w:t>
      </w:r>
    </w:p>
    <w:p>
      <w:pPr>
        <w:spacing w:after="120"/>
      </w:pPr>
      <w:r>
        <w:rPr>
          <w:sz w:val="22"/>
          <w:szCs w:val="22"/>
        </w:rPr>
        <w:t xml:space="preserve">[Goal 2]</w:t>
      </w:r>
    </w:p>
    <w:p>
      <w:pPr>
        <w:spacing w:after="120"/>
      </w:pPr>
      <w:r>
        <w:rPr>
          <w:sz w:val="22"/>
          <w:szCs w:val="22"/>
        </w:rPr>
        <w:t xml:space="preserve">[Goal 3]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Secondary Aspirations:</w:t>
      </w:r>
    </w:p>
    <w:p>
      <w:pPr>
        <w:spacing w:after="120"/>
      </w:pPr>
      <w:r>
        <w:rPr>
          <w:sz w:val="22"/>
          <w:szCs w:val="22"/>
        </w:rPr>
        <w:t xml:space="preserve">[Long-term dreams and aspirations]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Pain Points &amp; Challenges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Pain Points:</w:t>
      </w:r>
    </w:p>
    <w:p>
      <w:pPr>
        <w:spacing w:after="120"/>
      </w:pPr>
      <w:r>
        <w:rPr>
          <w:sz w:val="22"/>
          <w:szCs w:val="22"/>
        </w:rPr>
        <w:t xml:space="preserve">[Pain Point 1 - urgent problem they need to solve]</w:t>
      </w:r>
    </w:p>
    <w:p>
      <w:pPr>
        <w:spacing w:after="120"/>
      </w:pPr>
      <w:r>
        <w:rPr>
          <w:sz w:val="22"/>
          <w:szCs w:val="22"/>
        </w:rPr>
        <w:t xml:space="preserve">[Pain Point 2]</w:t>
      </w:r>
    </w:p>
    <w:p>
      <w:pPr>
        <w:spacing w:after="120"/>
      </w:pPr>
      <w:r>
        <w:rPr>
          <w:sz w:val="22"/>
          <w:szCs w:val="22"/>
        </w:rPr>
        <w:t xml:space="preserve">[Pain Point 3]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Objections:</w:t>
      </w:r>
    </w:p>
    <w:p>
      <w:pPr>
        <w:spacing w:after="120"/>
      </w:pPr>
      <w:r>
        <w:rPr>
          <w:sz w:val="22"/>
          <w:szCs w:val="22"/>
        </w:rPr>
        <w:t xml:space="preserve">[Common reasons they might not buy or hesitant to commit]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Buying Behavior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Decision-Making Style: </w:t>
      </w:r>
      <w:r>
        <w:rPr>
          <w:sz w:val="22"/>
          <w:szCs w:val="22"/>
        </w:rPr>
        <w:t xml:space="preserve">[Enter decision-making style]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Purchase Trigger: </w:t>
      </w:r>
      <w:r>
        <w:rPr>
          <w:sz w:val="22"/>
          <w:szCs w:val="22"/>
        </w:rPr>
        <w:t xml:space="preserve">[Enter purchase trigger]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Buying Timeline: </w:t>
      </w:r>
      <w:r>
        <w:rPr>
          <w:sz w:val="22"/>
          <w:szCs w:val="22"/>
        </w:rPr>
        <w:t xml:space="preserve">[Enter buying timeline]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Budget Considerations: </w:t>
      </w:r>
      <w:r>
        <w:rPr>
          <w:sz w:val="22"/>
          <w:szCs w:val="22"/>
        </w:rPr>
        <w:t xml:space="preserve">[Enter budget considerations]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Evaluation Criteria: </w:t>
      </w:r>
      <w:r>
        <w:rPr>
          <w:sz w:val="22"/>
          <w:szCs w:val="22"/>
        </w:rPr>
        <w:t xml:space="preserve">[Enter evaluation criteria]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Information Sources</w:t>
      </w:r>
    </w:p>
    <w:p>
      <w:pPr>
        <w:spacing w:after="120"/>
      </w:pPr>
      <w:r>
        <w:rPr>
          <w:sz w:val="22"/>
          <w:szCs w:val="22"/>
        </w:rPr>
        <w:t xml:space="preserve">Where they get information:</w:t>
      </w:r>
    </w:p>
    <w:p>
      <w:pPr>
        <w:spacing w:after="120"/>
      </w:pPr>
      <w:r>
        <w:rPr>
          <w:sz w:val="22"/>
          <w:szCs w:val="22"/>
        </w:rPr>
        <w:t xml:space="preserve">• Industry publications: [specific sources]</w:t>
      </w:r>
    </w:p>
    <w:p>
      <w:pPr>
        <w:spacing w:after="120"/>
      </w:pPr>
      <w:r>
        <w:rPr>
          <w:sz w:val="22"/>
          <w:szCs w:val="22"/>
        </w:rPr>
        <w:t xml:space="preserve">• Social media: [platforms and accounts]</w:t>
      </w:r>
    </w:p>
    <w:p>
      <w:pPr>
        <w:spacing w:after="120"/>
      </w:pPr>
      <w:r>
        <w:rPr>
          <w:sz w:val="22"/>
          <w:szCs w:val="22"/>
        </w:rPr>
        <w:t xml:space="preserve">• Websites: [specific sites]</w:t>
      </w:r>
    </w:p>
    <w:p>
      <w:pPr>
        <w:spacing w:after="120"/>
      </w:pPr>
      <w:r>
        <w:rPr>
          <w:sz w:val="22"/>
          <w:szCs w:val="22"/>
        </w:rPr>
        <w:t xml:space="preserve">• Influencers: [who they follow]</w:t>
      </w:r>
    </w:p>
    <w:p>
      <w:pPr>
        <w:spacing w:after="120"/>
      </w:pPr>
      <w:r>
        <w:rPr>
          <w:sz w:val="22"/>
          <w:szCs w:val="22"/>
        </w:rPr>
        <w:t xml:space="preserve">• Peers/Colleagues: [network]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Influencers &amp; Decision Makers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Who Influences Their Decisions: </w:t>
      </w:r>
      <w:r>
        <w:rPr>
          <w:sz w:val="22"/>
          <w:szCs w:val="22"/>
        </w:rPr>
        <w:t xml:space="preserve">[Enter who influences their decisions]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Who Makes the Final Decision: </w:t>
      </w:r>
      <w:r>
        <w:rPr>
          <w:sz w:val="22"/>
          <w:szCs w:val="22"/>
        </w:rPr>
        <w:t xml:space="preserve">[Enter who makes the final decision]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Approval Process: </w:t>
      </w:r>
      <w:r>
        <w:rPr>
          <w:sz w:val="22"/>
          <w:szCs w:val="22"/>
        </w:rPr>
        <w:t xml:space="preserve">[Enter approval process]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Marketing Messaging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Messages to Address Their Pain Points:</w:t>
      </w:r>
    </w:p>
    <w:p>
      <w:pPr>
        <w:spacing w:after="120"/>
      </w:pPr>
      <w:r>
        <w:rPr>
          <w:sz w:val="22"/>
          <w:szCs w:val="22"/>
        </w:rPr>
        <w:t xml:space="preserve">[Messaging that resonates with their specific challenges]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Preferred Communication Style:</w:t>
      </w:r>
    </w:p>
    <w:p>
      <w:pPr>
        <w:spacing w:after="120"/>
      </w:pPr>
      <w:r>
        <w:rPr>
          <w:sz w:val="22"/>
          <w:szCs w:val="22"/>
        </w:rPr>
        <w:t xml:space="preserve">[How they like to receive information - formal, casual, data-driven,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Best Channels to Reach Them:</w:t>
      </w:r>
    </w:p>
    <w:p>
      <w:pPr>
        <w:spacing w:after="120"/>
      </w:pPr>
      <w:r>
        <w:rPr>
          <w:sz w:val="22"/>
          <w:szCs w:val="22"/>
        </w:rPr>
        <w:t xml:space="preserve">[Where they spend time and are most receptive to messaging]</w:t>
      </w:r>
    </w:p>
    <w:p>
      <w:pPr>
        <w:spacing w:after="120"/>
      </w:pPr>
      <w:r>
        <w:rPr>
          <w:sz w:val="22"/>
          <w:szCs w:val="22"/>
        </w:rPr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2026-01-27T12:21:02.296Z</dcterms:created>
  <dcterms:modified xsi:type="dcterms:W3CDTF">2026-01-27T12:21:02.296Z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